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02" w:rsidRPr="005914F6" w:rsidRDefault="00EC2802" w:rsidP="00916DB0">
      <w:pPr>
        <w:pStyle w:val="LHDA"/>
        <w:framePr w:w="5778" w:hSpace="187" w:wrap="auto" w:vAnchor="page" w:hAnchor="page" w:x="3144" w:y="586"/>
        <w:rPr>
          <w:color w:val="auto"/>
          <w:sz w:val="20"/>
        </w:rPr>
      </w:pPr>
      <w:r w:rsidRPr="005914F6">
        <w:rPr>
          <w:color w:val="auto"/>
          <w:sz w:val="20"/>
        </w:rPr>
        <w:t>Department of the Army</w:t>
      </w:r>
    </w:p>
    <w:p w:rsidR="00626D8D" w:rsidRPr="005914F6" w:rsidRDefault="00A431A4" w:rsidP="00916DB0">
      <w:pPr>
        <w:pStyle w:val="CompanyName"/>
        <w:framePr w:w="5778" w:hSpace="187" w:wrap="auto" w:vAnchor="page" w:hAnchor="page" w:x="3144" w:y="586"/>
        <w:rPr>
          <w:color w:val="auto"/>
        </w:rPr>
      </w:pPr>
      <w:r w:rsidRPr="00B2610C">
        <w:rPr>
          <w:color w:val="auto"/>
        </w:rPr>
        <w:t>UNIT LETTERHEAD</w:t>
      </w:r>
    </w:p>
    <w:p w:rsidR="00EC2802" w:rsidRPr="005914F6" w:rsidRDefault="00EC2802" w:rsidP="005535D4">
      <w:pPr>
        <w:pStyle w:val="TEALetterHead"/>
        <w:framePr w:hSpace="187" w:wrap="auto" w:vAnchor="page" w:hAnchor="page" w:x="819" w:y="886"/>
        <w:tabs>
          <w:tab w:val="clear" w:pos="288"/>
          <w:tab w:val="clear" w:pos="360"/>
          <w:tab w:val="clear" w:pos="576"/>
          <w:tab w:val="clear" w:pos="720"/>
          <w:tab w:val="clear" w:pos="2635"/>
          <w:tab w:val="clear" w:pos="4608"/>
        </w:tabs>
        <w:jc w:val="center"/>
      </w:pPr>
    </w:p>
    <w:p w:rsidR="00EC2802" w:rsidRPr="005914F6" w:rsidRDefault="00EC2802" w:rsidP="005535D4"/>
    <w:p w:rsidR="002F1D2F" w:rsidRDefault="002F1D2F" w:rsidP="005535D4">
      <w:pPr>
        <w:rPr>
          <w:sz w:val="10"/>
        </w:rPr>
      </w:pPr>
    </w:p>
    <w:p w:rsidR="00094246" w:rsidRPr="002F1D2F" w:rsidRDefault="002F1D2F" w:rsidP="005535D4">
      <w:pPr>
        <w:rPr>
          <w:sz w:val="10"/>
        </w:rPr>
      </w:pPr>
      <w:r w:rsidRPr="002F1D2F">
        <w:rPr>
          <w:sz w:val="10"/>
        </w:rPr>
        <w:t>Reply to</w:t>
      </w:r>
    </w:p>
    <w:p w:rsidR="002F1D2F" w:rsidRPr="002F1D2F" w:rsidRDefault="002F1D2F" w:rsidP="005535D4">
      <w:pPr>
        <w:rPr>
          <w:sz w:val="10"/>
        </w:rPr>
      </w:pPr>
      <w:r w:rsidRPr="002F1D2F">
        <w:rPr>
          <w:sz w:val="10"/>
        </w:rPr>
        <w:t>Attention of</w:t>
      </w:r>
    </w:p>
    <w:p w:rsidR="00916DB0" w:rsidRDefault="00916DB0" w:rsidP="003F707D">
      <w:pPr>
        <w:tabs>
          <w:tab w:val="right" w:pos="9360"/>
        </w:tabs>
        <w:jc w:val="center"/>
        <w:rPr>
          <w:rFonts w:cs="Arial"/>
          <w:szCs w:val="24"/>
        </w:rPr>
      </w:pPr>
      <w:bookmarkStart w:id="0" w:name="OLE_LINK2"/>
      <w:bookmarkStart w:id="1" w:name="OLE_LINK1"/>
    </w:p>
    <w:p w:rsidR="000D1B76" w:rsidRPr="00D9178E" w:rsidRDefault="000D1B76" w:rsidP="005535D4">
      <w:pPr>
        <w:rPr>
          <w:rFonts w:cs="Arial"/>
          <w:sz w:val="22"/>
          <w:szCs w:val="22"/>
        </w:rPr>
      </w:pPr>
    </w:p>
    <w:p w:rsidR="009E6E77" w:rsidRPr="00D9178E" w:rsidRDefault="00A431A4" w:rsidP="00626D8D">
      <w:pPr>
        <w:tabs>
          <w:tab w:val="left" w:pos="1740"/>
        </w:tabs>
        <w:rPr>
          <w:rFonts w:cs="Arial"/>
          <w:sz w:val="22"/>
          <w:szCs w:val="22"/>
        </w:rPr>
      </w:pPr>
      <w:r w:rsidRPr="00B2610C">
        <w:rPr>
          <w:rFonts w:cs="Arial"/>
          <w:sz w:val="22"/>
          <w:szCs w:val="22"/>
        </w:rPr>
        <w:t>Office Symbol</w:t>
      </w:r>
      <w:r w:rsidR="008E1CAB">
        <w:rPr>
          <w:rFonts w:cs="Arial"/>
          <w:sz w:val="22"/>
          <w:szCs w:val="22"/>
        </w:rPr>
        <w:tab/>
      </w:r>
      <w:r w:rsidR="008E1CAB">
        <w:rPr>
          <w:rFonts w:cs="Arial"/>
          <w:sz w:val="22"/>
          <w:szCs w:val="22"/>
        </w:rPr>
        <w:tab/>
      </w:r>
      <w:r w:rsidR="008E1CAB">
        <w:rPr>
          <w:rFonts w:cs="Arial"/>
          <w:sz w:val="22"/>
          <w:szCs w:val="22"/>
        </w:rPr>
        <w:tab/>
      </w:r>
      <w:r w:rsidR="008E1CAB">
        <w:rPr>
          <w:rFonts w:cs="Arial"/>
          <w:sz w:val="22"/>
          <w:szCs w:val="22"/>
        </w:rPr>
        <w:tab/>
      </w:r>
      <w:r w:rsidR="008E1CAB">
        <w:rPr>
          <w:rFonts w:cs="Arial"/>
          <w:sz w:val="22"/>
          <w:szCs w:val="22"/>
        </w:rPr>
        <w:tab/>
      </w:r>
      <w:r w:rsidR="008E1CAB">
        <w:rPr>
          <w:rFonts w:cs="Arial"/>
          <w:sz w:val="22"/>
          <w:szCs w:val="22"/>
        </w:rPr>
        <w:tab/>
        <w:t>Date</w:t>
      </w:r>
      <w:bookmarkStart w:id="2" w:name="_GoBack"/>
      <w:bookmarkEnd w:id="2"/>
      <w:r w:rsidR="00A61BA1" w:rsidRPr="00D9178E">
        <w:rPr>
          <w:rFonts w:cs="Arial"/>
          <w:sz w:val="22"/>
          <w:szCs w:val="22"/>
        </w:rPr>
        <w:tab/>
      </w:r>
      <w:r w:rsidR="00A61BA1" w:rsidRPr="00D9178E">
        <w:rPr>
          <w:rFonts w:cs="Arial"/>
          <w:sz w:val="22"/>
          <w:szCs w:val="22"/>
        </w:rPr>
        <w:tab/>
      </w:r>
      <w:r w:rsidR="00A61BA1" w:rsidRPr="00D9178E">
        <w:rPr>
          <w:rFonts w:cs="Arial"/>
          <w:sz w:val="22"/>
          <w:szCs w:val="22"/>
        </w:rPr>
        <w:tab/>
        <w:t xml:space="preserve">       </w:t>
      </w:r>
    </w:p>
    <w:p w:rsidR="00916DB0" w:rsidRPr="00D9178E" w:rsidRDefault="00916DB0" w:rsidP="005535D4">
      <w:pPr>
        <w:rPr>
          <w:rFonts w:cs="Arial"/>
          <w:sz w:val="22"/>
          <w:szCs w:val="22"/>
        </w:rPr>
      </w:pPr>
    </w:p>
    <w:p w:rsidR="00991D8C" w:rsidRPr="00D9178E" w:rsidRDefault="00991D8C" w:rsidP="005535D4">
      <w:pPr>
        <w:rPr>
          <w:rFonts w:cs="Arial"/>
          <w:sz w:val="22"/>
          <w:szCs w:val="22"/>
        </w:rPr>
      </w:pPr>
    </w:p>
    <w:p w:rsidR="00094246" w:rsidRPr="00D9178E" w:rsidRDefault="009E6E77" w:rsidP="005535D4">
      <w:pPr>
        <w:rPr>
          <w:rFonts w:cs="Arial"/>
          <w:sz w:val="22"/>
          <w:szCs w:val="22"/>
        </w:rPr>
      </w:pPr>
      <w:r w:rsidRPr="00D9178E">
        <w:rPr>
          <w:rFonts w:cs="Arial"/>
          <w:sz w:val="22"/>
          <w:szCs w:val="22"/>
        </w:rPr>
        <w:t>M</w:t>
      </w:r>
      <w:r w:rsidR="00671070" w:rsidRPr="00D9178E">
        <w:rPr>
          <w:rFonts w:cs="Arial"/>
          <w:sz w:val="22"/>
          <w:szCs w:val="22"/>
        </w:rPr>
        <w:t xml:space="preserve">EMORANDUM </w:t>
      </w:r>
      <w:r w:rsidR="00094246" w:rsidRPr="00D9178E">
        <w:rPr>
          <w:rFonts w:cs="Arial"/>
          <w:sz w:val="22"/>
          <w:szCs w:val="22"/>
        </w:rPr>
        <w:t xml:space="preserve">FOR </w:t>
      </w:r>
      <w:r w:rsidR="00A431A4">
        <w:rPr>
          <w:rFonts w:cs="Arial"/>
          <w:sz w:val="22"/>
          <w:szCs w:val="22"/>
        </w:rPr>
        <w:t>Director, Museums Directorate</w:t>
      </w:r>
      <w:r w:rsidR="00F83C63">
        <w:rPr>
          <w:rFonts w:cs="Arial"/>
          <w:sz w:val="22"/>
          <w:szCs w:val="22"/>
        </w:rPr>
        <w:t>, United States Army Center of Military History, 9955 Tracy Loop, Fort Belvoir, VA 22060</w:t>
      </w:r>
    </w:p>
    <w:p w:rsidR="00094246" w:rsidRPr="00D9178E" w:rsidRDefault="00094246" w:rsidP="005535D4">
      <w:pPr>
        <w:rPr>
          <w:rFonts w:cs="Arial"/>
          <w:sz w:val="22"/>
          <w:szCs w:val="22"/>
        </w:rPr>
      </w:pPr>
    </w:p>
    <w:p w:rsidR="00094246" w:rsidRPr="00D9178E" w:rsidRDefault="00094246" w:rsidP="005535D4">
      <w:pPr>
        <w:rPr>
          <w:rFonts w:cs="Arial"/>
          <w:sz w:val="22"/>
          <w:szCs w:val="22"/>
        </w:rPr>
      </w:pPr>
      <w:r w:rsidRPr="00D9178E">
        <w:rPr>
          <w:rFonts w:cs="Arial"/>
          <w:sz w:val="22"/>
          <w:szCs w:val="22"/>
        </w:rPr>
        <w:t xml:space="preserve">SUBJECT:  </w:t>
      </w:r>
      <w:r w:rsidR="00F83C63">
        <w:rPr>
          <w:rFonts w:cs="Arial"/>
          <w:sz w:val="22"/>
          <w:szCs w:val="22"/>
        </w:rPr>
        <w:t xml:space="preserve">Request for </w:t>
      </w:r>
      <w:r w:rsidR="008E1CAB">
        <w:rPr>
          <w:rFonts w:cs="Arial"/>
          <w:sz w:val="22"/>
          <w:szCs w:val="22"/>
        </w:rPr>
        <w:t>Consumable Historic Assets</w:t>
      </w:r>
      <w:r w:rsidR="00F83C63">
        <w:rPr>
          <w:rFonts w:cs="Arial"/>
          <w:sz w:val="22"/>
          <w:szCs w:val="22"/>
        </w:rPr>
        <w:t xml:space="preserve"> </w:t>
      </w:r>
    </w:p>
    <w:p w:rsidR="009E6E77" w:rsidRPr="00D9178E" w:rsidRDefault="009E6E77" w:rsidP="006C0405">
      <w:pPr>
        <w:rPr>
          <w:rFonts w:cs="Arial"/>
          <w:sz w:val="22"/>
          <w:szCs w:val="22"/>
        </w:rPr>
      </w:pPr>
    </w:p>
    <w:bookmarkEnd w:id="0"/>
    <w:bookmarkEnd w:id="1"/>
    <w:p w:rsidR="008E1CAB" w:rsidRDefault="008E1CAB" w:rsidP="008E1CAB">
      <w:pPr>
        <w:pStyle w:val="ListParagraph"/>
        <w:numPr>
          <w:ilvl w:val="0"/>
          <w:numId w:val="17"/>
        </w:numPr>
        <w:tabs>
          <w:tab w:val="clear" w:pos="720"/>
          <w:tab w:val="left" w:pos="0"/>
        </w:tabs>
        <w:ind w:left="0" w:firstLine="0"/>
        <w:rPr>
          <w:rFonts w:cs="Arial"/>
          <w:sz w:val="22"/>
          <w:szCs w:val="22"/>
        </w:rPr>
      </w:pPr>
      <w:r>
        <w:rPr>
          <w:rFonts w:cs="Arial"/>
          <w:sz w:val="22"/>
          <w:szCs w:val="22"/>
        </w:rPr>
        <w:t xml:space="preserve">(Insert Unit Name) is requesting transfer of consumable historic assets that have been </w:t>
      </w:r>
    </w:p>
    <w:p w:rsidR="008E1CAB" w:rsidRDefault="008E1CAB" w:rsidP="008E1CAB">
      <w:pPr>
        <w:pStyle w:val="ListParagraph"/>
        <w:tabs>
          <w:tab w:val="clear" w:pos="720"/>
          <w:tab w:val="left" w:pos="0"/>
        </w:tabs>
        <w:ind w:left="0"/>
        <w:rPr>
          <w:rFonts w:cs="Arial"/>
          <w:sz w:val="22"/>
          <w:szCs w:val="22"/>
        </w:rPr>
      </w:pPr>
      <w:r>
        <w:rPr>
          <w:rFonts w:cs="Arial"/>
          <w:sz w:val="22"/>
          <w:szCs w:val="22"/>
        </w:rPr>
        <w:t xml:space="preserve">      </w:t>
      </w:r>
      <w:proofErr w:type="gramStart"/>
      <w:r>
        <w:rPr>
          <w:rFonts w:cs="Arial"/>
          <w:sz w:val="22"/>
          <w:szCs w:val="22"/>
        </w:rPr>
        <w:t>identified</w:t>
      </w:r>
      <w:proofErr w:type="gramEnd"/>
      <w:r>
        <w:rPr>
          <w:rFonts w:cs="Arial"/>
          <w:sz w:val="22"/>
          <w:szCs w:val="22"/>
        </w:rPr>
        <w:t xml:space="preserve"> as excess to the need of the Army Museum Enterprise (AME). The requested   </w:t>
      </w:r>
    </w:p>
    <w:p w:rsidR="00BE5184" w:rsidRDefault="008E1CAB" w:rsidP="00CA0AD8">
      <w:pPr>
        <w:pStyle w:val="ListParagraph"/>
        <w:tabs>
          <w:tab w:val="clear" w:pos="720"/>
          <w:tab w:val="left" w:pos="0"/>
        </w:tabs>
        <w:ind w:left="0"/>
        <w:rPr>
          <w:rFonts w:cs="Arial"/>
          <w:sz w:val="22"/>
          <w:szCs w:val="22"/>
        </w:rPr>
      </w:pPr>
      <w:r>
        <w:rPr>
          <w:rFonts w:cs="Arial"/>
          <w:sz w:val="22"/>
          <w:szCs w:val="22"/>
        </w:rPr>
        <w:t xml:space="preserve">      </w:t>
      </w:r>
      <w:proofErr w:type="gramStart"/>
      <w:r>
        <w:rPr>
          <w:rFonts w:cs="Arial"/>
          <w:sz w:val="22"/>
          <w:szCs w:val="22"/>
        </w:rPr>
        <w:t>assets</w:t>
      </w:r>
      <w:proofErr w:type="gramEnd"/>
      <w:r>
        <w:rPr>
          <w:rFonts w:cs="Arial"/>
          <w:sz w:val="22"/>
          <w:szCs w:val="22"/>
        </w:rPr>
        <w:t xml:space="preserve"> are listed in Enclosure 1.</w:t>
      </w:r>
    </w:p>
    <w:p w:rsidR="00F83C63" w:rsidRDefault="00F83C63" w:rsidP="00F83C63">
      <w:pPr>
        <w:pStyle w:val="ListParagraph"/>
        <w:tabs>
          <w:tab w:val="clear" w:pos="720"/>
          <w:tab w:val="left" w:pos="0"/>
        </w:tabs>
        <w:ind w:left="0"/>
        <w:rPr>
          <w:rFonts w:cs="Arial"/>
          <w:sz w:val="22"/>
          <w:szCs w:val="22"/>
        </w:rPr>
      </w:pPr>
    </w:p>
    <w:p w:rsidR="008E1CAB" w:rsidRDefault="008E1CAB" w:rsidP="002F1D2F">
      <w:pPr>
        <w:pStyle w:val="ListParagraph"/>
        <w:numPr>
          <w:ilvl w:val="0"/>
          <w:numId w:val="17"/>
        </w:numPr>
        <w:tabs>
          <w:tab w:val="clear" w:pos="720"/>
          <w:tab w:val="left" w:pos="0"/>
        </w:tabs>
        <w:ind w:left="0" w:firstLine="0"/>
        <w:rPr>
          <w:rFonts w:cs="Arial"/>
          <w:sz w:val="22"/>
          <w:szCs w:val="22"/>
        </w:rPr>
      </w:pPr>
      <w:r>
        <w:rPr>
          <w:rFonts w:cs="Arial"/>
          <w:sz w:val="22"/>
          <w:szCs w:val="22"/>
        </w:rPr>
        <w:t>(Insert Unit Name) intended to utilize these assets for (insert rationale)</w:t>
      </w:r>
      <w:r w:rsidR="00F83C63">
        <w:rPr>
          <w:rFonts w:cs="Arial"/>
          <w:sz w:val="22"/>
          <w:szCs w:val="22"/>
        </w:rPr>
        <w:t>.</w:t>
      </w:r>
      <w:r>
        <w:rPr>
          <w:rFonts w:cs="Arial"/>
          <w:sz w:val="22"/>
          <w:szCs w:val="22"/>
        </w:rPr>
        <w:t xml:space="preserve">  (Insert Unit Name) </w:t>
      </w:r>
    </w:p>
    <w:p w:rsidR="008E1CAB" w:rsidRDefault="008E1CAB" w:rsidP="008E1CAB">
      <w:pPr>
        <w:pStyle w:val="ListParagraph"/>
        <w:tabs>
          <w:tab w:val="clear" w:pos="720"/>
          <w:tab w:val="left" w:pos="0"/>
        </w:tabs>
        <w:ind w:left="0"/>
        <w:rPr>
          <w:rFonts w:cs="Arial"/>
          <w:sz w:val="22"/>
          <w:szCs w:val="22"/>
        </w:rPr>
      </w:pPr>
      <w:r>
        <w:rPr>
          <w:rFonts w:cs="Arial"/>
          <w:sz w:val="22"/>
          <w:szCs w:val="22"/>
        </w:rPr>
        <w:t xml:space="preserve">      </w:t>
      </w:r>
      <w:proofErr w:type="gramStart"/>
      <w:r>
        <w:rPr>
          <w:rFonts w:cs="Arial"/>
          <w:sz w:val="22"/>
          <w:szCs w:val="22"/>
        </w:rPr>
        <w:t>understands</w:t>
      </w:r>
      <w:proofErr w:type="gramEnd"/>
      <w:r>
        <w:rPr>
          <w:rFonts w:cs="Arial"/>
          <w:sz w:val="22"/>
          <w:szCs w:val="22"/>
        </w:rPr>
        <w:t xml:space="preserve"> that these assets must be accounted for on a durable hand receipt as outlined </w:t>
      </w:r>
    </w:p>
    <w:p w:rsidR="00F83C63" w:rsidRPr="00F83C63" w:rsidRDefault="008E1CAB" w:rsidP="008E1CAB">
      <w:pPr>
        <w:pStyle w:val="ListParagraph"/>
        <w:tabs>
          <w:tab w:val="clear" w:pos="720"/>
          <w:tab w:val="left" w:pos="0"/>
        </w:tabs>
        <w:ind w:left="0"/>
        <w:rPr>
          <w:rFonts w:cs="Arial"/>
          <w:sz w:val="22"/>
          <w:szCs w:val="22"/>
        </w:rPr>
      </w:pPr>
      <w:r>
        <w:rPr>
          <w:rFonts w:cs="Arial"/>
          <w:sz w:val="22"/>
          <w:szCs w:val="22"/>
        </w:rPr>
        <w:t xml:space="preserve">      </w:t>
      </w:r>
      <w:proofErr w:type="gramStart"/>
      <w:r>
        <w:rPr>
          <w:rFonts w:cs="Arial"/>
          <w:sz w:val="22"/>
          <w:szCs w:val="22"/>
        </w:rPr>
        <w:t>in</w:t>
      </w:r>
      <w:proofErr w:type="gramEnd"/>
      <w:r>
        <w:rPr>
          <w:rFonts w:cs="Arial"/>
          <w:sz w:val="22"/>
          <w:szCs w:val="22"/>
        </w:rPr>
        <w:t xml:space="preserve"> AR 735-5.</w:t>
      </w:r>
    </w:p>
    <w:p w:rsidR="00F83C63" w:rsidRDefault="00F83C63" w:rsidP="00F83C63">
      <w:pPr>
        <w:tabs>
          <w:tab w:val="clear" w:pos="720"/>
          <w:tab w:val="left" w:pos="0"/>
        </w:tabs>
        <w:rPr>
          <w:rFonts w:cs="Arial"/>
          <w:sz w:val="22"/>
          <w:szCs w:val="22"/>
        </w:rPr>
      </w:pPr>
    </w:p>
    <w:p w:rsidR="00F83C63" w:rsidRDefault="008E1CAB" w:rsidP="00F83C63">
      <w:pPr>
        <w:pStyle w:val="ListParagraph"/>
        <w:numPr>
          <w:ilvl w:val="0"/>
          <w:numId w:val="17"/>
        </w:numPr>
        <w:tabs>
          <w:tab w:val="clear" w:pos="720"/>
          <w:tab w:val="left" w:pos="0"/>
        </w:tabs>
        <w:rPr>
          <w:rFonts w:cs="Arial"/>
          <w:sz w:val="22"/>
          <w:szCs w:val="22"/>
        </w:rPr>
      </w:pPr>
      <w:r>
        <w:rPr>
          <w:rFonts w:cs="Arial"/>
          <w:sz w:val="22"/>
          <w:szCs w:val="22"/>
        </w:rPr>
        <w:t>(Insert Unit Name) will cover all packing and shipping costs, and any costs associated with the display or use of the assets.  Arrangements for shipping must be made within 30 days of this request.</w:t>
      </w:r>
    </w:p>
    <w:p w:rsidR="00850E26" w:rsidRDefault="00850E26" w:rsidP="00850E26">
      <w:pPr>
        <w:pStyle w:val="ListParagraph"/>
        <w:tabs>
          <w:tab w:val="clear" w:pos="720"/>
          <w:tab w:val="left" w:pos="0"/>
        </w:tabs>
        <w:ind w:left="360"/>
        <w:rPr>
          <w:rFonts w:cs="Arial"/>
          <w:sz w:val="22"/>
          <w:szCs w:val="22"/>
        </w:rPr>
      </w:pPr>
    </w:p>
    <w:p w:rsidR="00850E26" w:rsidRDefault="008E1CAB" w:rsidP="00F83C63">
      <w:pPr>
        <w:pStyle w:val="ListParagraph"/>
        <w:numPr>
          <w:ilvl w:val="0"/>
          <w:numId w:val="17"/>
        </w:numPr>
        <w:tabs>
          <w:tab w:val="clear" w:pos="720"/>
          <w:tab w:val="left" w:pos="0"/>
        </w:tabs>
        <w:rPr>
          <w:rFonts w:cs="Arial"/>
          <w:sz w:val="22"/>
          <w:szCs w:val="22"/>
        </w:rPr>
      </w:pPr>
      <w:r>
        <w:rPr>
          <w:rFonts w:cs="Arial"/>
          <w:sz w:val="22"/>
          <w:szCs w:val="22"/>
        </w:rPr>
        <w:t>(Insert Unit Name) understands that the property is to be accepted “as is”, and that the property will likely be in used condition.  The AME will not accept return of any of these assets.</w:t>
      </w:r>
    </w:p>
    <w:p w:rsidR="00850E26" w:rsidRPr="00850E26" w:rsidRDefault="00850E26" w:rsidP="00850E26">
      <w:pPr>
        <w:pStyle w:val="ListParagraph"/>
        <w:rPr>
          <w:rFonts w:cs="Arial"/>
          <w:sz w:val="22"/>
          <w:szCs w:val="22"/>
        </w:rPr>
      </w:pPr>
    </w:p>
    <w:p w:rsidR="00850E26" w:rsidRPr="00B2610C" w:rsidRDefault="00850E26" w:rsidP="00F83C63">
      <w:pPr>
        <w:pStyle w:val="ListParagraph"/>
        <w:numPr>
          <w:ilvl w:val="0"/>
          <w:numId w:val="17"/>
        </w:numPr>
        <w:tabs>
          <w:tab w:val="clear" w:pos="720"/>
          <w:tab w:val="left" w:pos="0"/>
        </w:tabs>
        <w:rPr>
          <w:rFonts w:cs="Arial"/>
          <w:sz w:val="22"/>
          <w:szCs w:val="22"/>
        </w:rPr>
      </w:pPr>
      <w:r>
        <w:rPr>
          <w:rFonts w:cs="Arial"/>
          <w:sz w:val="22"/>
          <w:szCs w:val="22"/>
        </w:rPr>
        <w:t xml:space="preserve">The point of contact for this request </w:t>
      </w:r>
      <w:r w:rsidRPr="00B2610C">
        <w:rPr>
          <w:rFonts w:cs="Arial"/>
          <w:sz w:val="22"/>
          <w:szCs w:val="22"/>
        </w:rPr>
        <w:t>is RANK FIRST LAST, POSITION, at EMAIL or PHONE.</w:t>
      </w:r>
    </w:p>
    <w:p w:rsidR="00094246" w:rsidRPr="00D9178E" w:rsidRDefault="00094246" w:rsidP="005535D4">
      <w:pPr>
        <w:rPr>
          <w:rFonts w:cs="Arial"/>
          <w:sz w:val="22"/>
          <w:szCs w:val="22"/>
        </w:rPr>
      </w:pPr>
    </w:p>
    <w:p w:rsidR="00094246" w:rsidRPr="00D9178E" w:rsidRDefault="00094246" w:rsidP="005535D4">
      <w:pPr>
        <w:rPr>
          <w:rFonts w:cs="Arial"/>
          <w:sz w:val="22"/>
          <w:szCs w:val="22"/>
        </w:rPr>
      </w:pPr>
    </w:p>
    <w:p w:rsidR="00D97C34" w:rsidRPr="00D9178E" w:rsidRDefault="00D97C34" w:rsidP="005535D4">
      <w:pPr>
        <w:rPr>
          <w:rFonts w:cs="Arial"/>
          <w:sz w:val="22"/>
          <w:szCs w:val="22"/>
        </w:rPr>
      </w:pPr>
    </w:p>
    <w:p w:rsidR="007F4626" w:rsidRPr="00D9178E" w:rsidRDefault="007F4626" w:rsidP="005535D4">
      <w:pPr>
        <w:rPr>
          <w:rFonts w:cs="Arial"/>
          <w:sz w:val="22"/>
          <w:szCs w:val="22"/>
        </w:rPr>
      </w:pPr>
    </w:p>
    <w:p w:rsidR="00D97C34" w:rsidRPr="00B2610C" w:rsidRDefault="00F83C63" w:rsidP="005535D4">
      <w:pPr>
        <w:rPr>
          <w:rFonts w:cs="Arial"/>
          <w:sz w:val="22"/>
          <w:szCs w:val="22"/>
        </w:rPr>
      </w:pPr>
      <w:proofErr w:type="spellStart"/>
      <w:r>
        <w:rPr>
          <w:rFonts w:cs="Arial"/>
          <w:sz w:val="22"/>
          <w:szCs w:val="22"/>
        </w:rPr>
        <w:t>Encl</w:t>
      </w:r>
      <w:proofErr w:type="spellEnd"/>
      <w:r>
        <w:rPr>
          <w:rFonts w:cs="Arial"/>
          <w:sz w:val="22"/>
          <w:szCs w:val="22"/>
        </w:rPr>
        <w:tab/>
      </w:r>
      <w:r w:rsidR="00D97C34" w:rsidRPr="00D9178E">
        <w:rPr>
          <w:rFonts w:cs="Arial"/>
          <w:sz w:val="22"/>
          <w:szCs w:val="22"/>
        </w:rPr>
        <w:tab/>
      </w:r>
      <w:r w:rsidRPr="00B2610C">
        <w:rPr>
          <w:rFonts w:cs="Arial"/>
          <w:sz w:val="22"/>
          <w:szCs w:val="22"/>
        </w:rPr>
        <w:t>NAME</w:t>
      </w:r>
    </w:p>
    <w:p w:rsidR="00AD3200" w:rsidRPr="00B2610C" w:rsidRDefault="008E1CAB" w:rsidP="00F83C63">
      <w:pPr>
        <w:pStyle w:val="ListParagraph"/>
        <w:numPr>
          <w:ilvl w:val="0"/>
          <w:numId w:val="22"/>
        </w:numPr>
        <w:rPr>
          <w:rFonts w:cs="Arial"/>
          <w:sz w:val="22"/>
          <w:szCs w:val="22"/>
        </w:rPr>
      </w:pPr>
      <w:r>
        <w:rPr>
          <w:rFonts w:cs="Arial"/>
          <w:sz w:val="22"/>
          <w:szCs w:val="22"/>
        </w:rPr>
        <w:t>Request List</w:t>
      </w:r>
      <w:r w:rsidR="000D1B76" w:rsidRPr="00B2610C">
        <w:rPr>
          <w:rFonts w:cs="Arial"/>
          <w:sz w:val="22"/>
          <w:szCs w:val="22"/>
        </w:rPr>
        <w:tab/>
      </w:r>
      <w:r w:rsidR="00F83C63" w:rsidRPr="00B2610C">
        <w:rPr>
          <w:rFonts w:cs="Arial"/>
          <w:sz w:val="22"/>
          <w:szCs w:val="22"/>
        </w:rPr>
        <w:t>Rank, Branch</w:t>
      </w:r>
    </w:p>
    <w:p w:rsidR="007F4626" w:rsidRPr="00F83C63" w:rsidRDefault="00F83C63" w:rsidP="00F83C63">
      <w:pPr>
        <w:pStyle w:val="ListParagraph"/>
        <w:ind w:left="360"/>
        <w:rPr>
          <w:rFonts w:cs="Arial"/>
          <w:sz w:val="22"/>
          <w:szCs w:val="22"/>
        </w:rPr>
      </w:pPr>
      <w:r w:rsidRPr="00B2610C">
        <w:rPr>
          <w:rFonts w:cs="Arial"/>
          <w:sz w:val="22"/>
          <w:szCs w:val="22"/>
        </w:rPr>
        <w:tab/>
      </w:r>
      <w:r w:rsidR="007F4626" w:rsidRPr="00B2610C">
        <w:rPr>
          <w:rFonts w:cs="Arial"/>
          <w:sz w:val="22"/>
          <w:szCs w:val="22"/>
        </w:rPr>
        <w:tab/>
      </w:r>
      <w:r w:rsidRPr="00B2610C">
        <w:rPr>
          <w:rFonts w:cs="Arial"/>
          <w:sz w:val="22"/>
          <w:szCs w:val="22"/>
        </w:rPr>
        <w:t>Unit</w:t>
      </w:r>
    </w:p>
    <w:p w:rsidR="0082327C" w:rsidRPr="00D9178E" w:rsidRDefault="0082327C" w:rsidP="005535D4">
      <w:pPr>
        <w:rPr>
          <w:rFonts w:cs="Arial"/>
          <w:sz w:val="22"/>
          <w:szCs w:val="22"/>
        </w:rPr>
      </w:pPr>
    </w:p>
    <w:p w:rsidR="002F1D2F" w:rsidRPr="002F1D2F" w:rsidRDefault="002F1D2F" w:rsidP="002F1D2F">
      <w:pPr>
        <w:rPr>
          <w:rFonts w:cs="Arial"/>
          <w:sz w:val="22"/>
          <w:szCs w:val="22"/>
        </w:rPr>
      </w:pPr>
    </w:p>
    <w:sectPr w:rsidR="002F1D2F" w:rsidRPr="002F1D2F" w:rsidSect="00137A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67" w:rsidRDefault="00EC3F67">
      <w:r>
        <w:separator/>
      </w:r>
    </w:p>
  </w:endnote>
  <w:endnote w:type="continuationSeparator" w:id="0">
    <w:p w:rsidR="00EC3F67" w:rsidRDefault="00EC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691191"/>
      <w:docPartObj>
        <w:docPartGallery w:val="Page Numbers (Bottom of Page)"/>
        <w:docPartUnique/>
      </w:docPartObj>
    </w:sdtPr>
    <w:sdtEndPr/>
    <w:sdtContent>
      <w:p w:rsidR="00956DD4" w:rsidRDefault="00265FCB">
        <w:pPr>
          <w:pStyle w:val="Footer"/>
          <w:jc w:val="center"/>
        </w:pPr>
        <w:r>
          <w:fldChar w:fldCharType="begin"/>
        </w:r>
        <w:r w:rsidR="007B52C2">
          <w:instrText xml:space="preserve"> PAGE   \* MERGEFORMAT </w:instrText>
        </w:r>
        <w:r>
          <w:fldChar w:fldCharType="separate"/>
        </w:r>
        <w:r w:rsidR="008E1CAB">
          <w:rPr>
            <w:noProof/>
          </w:rPr>
          <w:t>2</w:t>
        </w:r>
        <w:r>
          <w:rPr>
            <w:noProof/>
          </w:rPr>
          <w:fldChar w:fldCharType="end"/>
        </w:r>
      </w:p>
    </w:sdtContent>
  </w:sdt>
  <w:p w:rsidR="00956DD4" w:rsidRDefault="00956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D4" w:rsidRDefault="00265FCB">
    <w:pPr>
      <w:pStyle w:val="Footer"/>
      <w:jc w:val="center"/>
    </w:pPr>
    <w:r>
      <w:fldChar w:fldCharType="begin"/>
    </w:r>
    <w:r w:rsidR="007B52C2">
      <w:instrText xml:space="preserve">page </w:instrText>
    </w:r>
    <w:r>
      <w:fldChar w:fldCharType="separate"/>
    </w:r>
    <w:r w:rsidR="002F1D2F">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D4" w:rsidRDefault="00956DD4">
    <w:pPr>
      <w:pStyle w:val="Footer"/>
      <w:jc w:val="center"/>
    </w:pPr>
  </w:p>
  <w:p w:rsidR="00956DD4" w:rsidRDefault="0095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67" w:rsidRDefault="00EC3F67">
      <w:r>
        <w:separator/>
      </w:r>
    </w:p>
  </w:footnote>
  <w:footnote w:type="continuationSeparator" w:id="0">
    <w:p w:rsidR="00EC3F67" w:rsidRDefault="00EC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F2" w:rsidRPr="00576927" w:rsidRDefault="002F5AF2" w:rsidP="002F5AF2">
    <w:pPr>
      <w:rPr>
        <w:rFonts w:cs="Arial"/>
        <w:szCs w:val="24"/>
      </w:rPr>
    </w:pPr>
    <w:r w:rsidRPr="00D97C34">
      <w:rPr>
        <w:rFonts w:cs="Arial"/>
        <w:szCs w:val="24"/>
      </w:rPr>
      <w:t xml:space="preserve">SUBJECT:  </w:t>
    </w:r>
    <w:r>
      <w:rPr>
        <w:rFonts w:cs="Arial"/>
        <w:szCs w:val="24"/>
      </w:rPr>
      <w:t>Field Museum Data Call</w:t>
    </w:r>
  </w:p>
  <w:p w:rsidR="00956DD4" w:rsidRDefault="00956DD4" w:rsidP="002F5A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D4" w:rsidRPr="00576927" w:rsidRDefault="00956DD4" w:rsidP="002F5AF2">
    <w:pPr>
      <w:rPr>
        <w:rFonts w:cs="Arial"/>
        <w:szCs w:val="24"/>
      </w:rPr>
    </w:pPr>
    <w:r w:rsidRPr="00D97C34">
      <w:rPr>
        <w:rFonts w:cs="Arial"/>
        <w:szCs w:val="24"/>
      </w:rPr>
      <w:t xml:space="preserve">SUBJECT:  </w:t>
    </w:r>
    <w:r w:rsidR="002F5AF2">
      <w:rPr>
        <w:rFonts w:cs="Arial"/>
        <w:szCs w:val="24"/>
      </w:rPr>
      <w:t>Field Museum Data Call</w:t>
    </w:r>
  </w:p>
  <w:p w:rsidR="00956DD4" w:rsidRDefault="00956DD4">
    <w:pPr>
      <w:pStyle w:val="Header"/>
      <w:rPr>
        <w:rFonts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B0" w:rsidRDefault="00916DB0">
    <w:pPr>
      <w:pStyle w:val="Header"/>
    </w:pPr>
    <w:r w:rsidRPr="005914F6">
      <w:rPr>
        <w:noProof/>
        <w:sz w:val="20"/>
      </w:rPr>
      <w:drawing>
        <wp:anchor distT="0" distB="0" distL="114300" distR="114300" simplePos="0" relativeHeight="251659264" behindDoc="0" locked="0" layoutInCell="1" allowOverlap="1">
          <wp:simplePos x="0" y="0"/>
          <wp:positionH relativeFrom="column">
            <wp:posOffset>-361950</wp:posOffset>
          </wp:positionH>
          <wp:positionV relativeFrom="paragraph">
            <wp:posOffset>-66675</wp:posOffset>
          </wp:positionV>
          <wp:extent cx="962025" cy="95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617"/>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EC264CA"/>
    <w:multiLevelType w:val="singleLevel"/>
    <w:tmpl w:val="E6284E32"/>
    <w:lvl w:ilvl="0">
      <w:start w:val="4"/>
      <w:numFmt w:val="lowerLetter"/>
      <w:lvlText w:val="%1."/>
      <w:lvlJc w:val="left"/>
      <w:pPr>
        <w:tabs>
          <w:tab w:val="num" w:pos="1080"/>
        </w:tabs>
        <w:ind w:left="1080" w:hanging="360"/>
      </w:pPr>
      <w:rPr>
        <w:rFonts w:hint="default"/>
      </w:rPr>
    </w:lvl>
  </w:abstractNum>
  <w:abstractNum w:abstractNumId="2" w15:restartNumberingAfterBreak="0">
    <w:nsid w:val="107C0BE0"/>
    <w:multiLevelType w:val="hybridMultilevel"/>
    <w:tmpl w:val="62C235A2"/>
    <w:lvl w:ilvl="0" w:tplc="E5C69A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72BE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1B426214"/>
    <w:multiLevelType w:val="hybridMultilevel"/>
    <w:tmpl w:val="F6105A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F0480"/>
    <w:multiLevelType w:val="singleLevel"/>
    <w:tmpl w:val="83A4CB26"/>
    <w:lvl w:ilvl="0">
      <w:start w:val="3"/>
      <w:numFmt w:val="decimal"/>
      <w:lvlText w:val="%1."/>
      <w:lvlJc w:val="left"/>
      <w:pPr>
        <w:tabs>
          <w:tab w:val="num" w:pos="270"/>
        </w:tabs>
        <w:ind w:left="270" w:hanging="360"/>
      </w:pPr>
      <w:rPr>
        <w:rFonts w:hint="default"/>
      </w:rPr>
    </w:lvl>
  </w:abstractNum>
  <w:abstractNum w:abstractNumId="6" w15:restartNumberingAfterBreak="0">
    <w:nsid w:val="1F4F43A3"/>
    <w:multiLevelType w:val="hybridMultilevel"/>
    <w:tmpl w:val="5BA08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762E6D"/>
    <w:multiLevelType w:val="singleLevel"/>
    <w:tmpl w:val="6BBEB1CE"/>
    <w:lvl w:ilvl="0">
      <w:start w:val="4"/>
      <w:numFmt w:val="lowerLetter"/>
      <w:lvlText w:val="%1."/>
      <w:lvlJc w:val="left"/>
      <w:pPr>
        <w:tabs>
          <w:tab w:val="num" w:pos="1080"/>
        </w:tabs>
        <w:ind w:left="1080" w:hanging="360"/>
      </w:pPr>
      <w:rPr>
        <w:rFonts w:hint="default"/>
      </w:rPr>
    </w:lvl>
  </w:abstractNum>
  <w:abstractNum w:abstractNumId="8" w15:restartNumberingAfterBreak="0">
    <w:nsid w:val="260E1362"/>
    <w:multiLevelType w:val="hybridMultilevel"/>
    <w:tmpl w:val="E1AAE324"/>
    <w:lvl w:ilvl="0" w:tplc="F0CA4052">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2ADE5497"/>
    <w:multiLevelType w:val="hybridMultilevel"/>
    <w:tmpl w:val="515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B0A66"/>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3C6C3DD0"/>
    <w:multiLevelType w:val="singleLevel"/>
    <w:tmpl w:val="3260EAEC"/>
    <w:lvl w:ilvl="0">
      <w:start w:val="2"/>
      <w:numFmt w:val="lowerLetter"/>
      <w:lvlText w:val="%1."/>
      <w:lvlJc w:val="left"/>
      <w:pPr>
        <w:tabs>
          <w:tab w:val="num" w:pos="1080"/>
        </w:tabs>
        <w:ind w:left="1080" w:hanging="360"/>
      </w:pPr>
      <w:rPr>
        <w:rFonts w:hint="default"/>
      </w:rPr>
    </w:lvl>
  </w:abstractNum>
  <w:abstractNum w:abstractNumId="12" w15:restartNumberingAfterBreak="0">
    <w:nsid w:val="552B27FF"/>
    <w:multiLevelType w:val="singleLevel"/>
    <w:tmpl w:val="446A29B8"/>
    <w:lvl w:ilvl="0">
      <w:start w:val="2"/>
      <w:numFmt w:val="lowerLetter"/>
      <w:lvlText w:val="%1."/>
      <w:lvlJc w:val="left"/>
      <w:pPr>
        <w:tabs>
          <w:tab w:val="num" w:pos="1080"/>
        </w:tabs>
        <w:ind w:left="1080" w:hanging="360"/>
      </w:pPr>
      <w:rPr>
        <w:rFonts w:hint="default"/>
      </w:rPr>
    </w:lvl>
  </w:abstractNum>
  <w:abstractNum w:abstractNumId="13" w15:restartNumberingAfterBreak="0">
    <w:nsid w:val="5A610EA9"/>
    <w:multiLevelType w:val="hybridMultilevel"/>
    <w:tmpl w:val="2A508CC8"/>
    <w:lvl w:ilvl="0" w:tplc="A2EA5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91FB3"/>
    <w:multiLevelType w:val="hybridMultilevel"/>
    <w:tmpl w:val="7B36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C06A3"/>
    <w:multiLevelType w:val="singleLevel"/>
    <w:tmpl w:val="0409000F"/>
    <w:lvl w:ilvl="0">
      <w:start w:val="3"/>
      <w:numFmt w:val="decimal"/>
      <w:lvlText w:val="%1."/>
      <w:lvlJc w:val="left"/>
      <w:pPr>
        <w:tabs>
          <w:tab w:val="num" w:pos="360"/>
        </w:tabs>
        <w:ind w:left="360" w:hanging="360"/>
      </w:pPr>
      <w:rPr>
        <w:rFonts w:hint="default"/>
      </w:rPr>
    </w:lvl>
  </w:abstractNum>
  <w:abstractNum w:abstractNumId="16" w15:restartNumberingAfterBreak="0">
    <w:nsid w:val="62494BFA"/>
    <w:multiLevelType w:val="hybridMultilevel"/>
    <w:tmpl w:val="F8C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80D07"/>
    <w:multiLevelType w:val="singleLevel"/>
    <w:tmpl w:val="0D562118"/>
    <w:lvl w:ilvl="0">
      <w:start w:val="2"/>
      <w:numFmt w:val="lowerLetter"/>
      <w:lvlText w:val="%1."/>
      <w:lvlJc w:val="left"/>
      <w:pPr>
        <w:tabs>
          <w:tab w:val="num" w:pos="1080"/>
        </w:tabs>
        <w:ind w:left="1080" w:hanging="360"/>
      </w:pPr>
      <w:rPr>
        <w:rFonts w:hint="default"/>
      </w:rPr>
    </w:lvl>
  </w:abstractNum>
  <w:abstractNum w:abstractNumId="18" w15:restartNumberingAfterBreak="0">
    <w:nsid w:val="6FC47C04"/>
    <w:multiLevelType w:val="hybridMultilevel"/>
    <w:tmpl w:val="77568CDA"/>
    <w:lvl w:ilvl="0" w:tplc="773EE5C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B54DF"/>
    <w:multiLevelType w:val="singleLevel"/>
    <w:tmpl w:val="0409000F"/>
    <w:lvl w:ilvl="0">
      <w:start w:val="3"/>
      <w:numFmt w:val="decimal"/>
      <w:lvlText w:val="%1."/>
      <w:lvlJc w:val="left"/>
      <w:pPr>
        <w:tabs>
          <w:tab w:val="num" w:pos="360"/>
        </w:tabs>
        <w:ind w:left="360" w:hanging="360"/>
      </w:pPr>
      <w:rPr>
        <w:rFonts w:hint="default"/>
      </w:rPr>
    </w:lvl>
  </w:abstractNum>
  <w:abstractNum w:abstractNumId="20" w15:restartNumberingAfterBreak="0">
    <w:nsid w:val="7D934087"/>
    <w:multiLevelType w:val="hybridMultilevel"/>
    <w:tmpl w:val="9524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9"/>
  </w:num>
  <w:num w:numId="4">
    <w:abstractNumId w:val="10"/>
  </w:num>
  <w:num w:numId="5">
    <w:abstractNumId w:val="3"/>
  </w:num>
  <w:num w:numId="6">
    <w:abstractNumId w:val="12"/>
  </w:num>
  <w:num w:numId="7">
    <w:abstractNumId w:val="17"/>
  </w:num>
  <w:num w:numId="8">
    <w:abstractNumId w:val="1"/>
  </w:num>
  <w:num w:numId="9">
    <w:abstractNumId w:val="7"/>
  </w:num>
  <w:num w:numId="10">
    <w:abstractNumId w:val="5"/>
  </w:num>
  <w:num w:numId="11">
    <w:abstractNumId w:val="0"/>
  </w:num>
  <w:num w:numId="12">
    <w:abstractNumId w:val="8"/>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6"/>
  </w:num>
  <w:num w:numId="18">
    <w:abstractNumId w:val="16"/>
  </w:num>
  <w:num w:numId="19">
    <w:abstractNumId w:val="20"/>
  </w:num>
  <w:num w:numId="20">
    <w:abstractNumId w:val="13"/>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9F"/>
    <w:rsid w:val="0001219D"/>
    <w:rsid w:val="00021F1A"/>
    <w:rsid w:val="00024F13"/>
    <w:rsid w:val="000464A9"/>
    <w:rsid w:val="000571D9"/>
    <w:rsid w:val="00061417"/>
    <w:rsid w:val="00062D9D"/>
    <w:rsid w:val="00066141"/>
    <w:rsid w:val="000774BB"/>
    <w:rsid w:val="00082269"/>
    <w:rsid w:val="00090A30"/>
    <w:rsid w:val="00090B27"/>
    <w:rsid w:val="00094246"/>
    <w:rsid w:val="000B1D3D"/>
    <w:rsid w:val="000D1B76"/>
    <w:rsid w:val="000E10A9"/>
    <w:rsid w:val="000E2380"/>
    <w:rsid w:val="000E47E7"/>
    <w:rsid w:val="000E64E7"/>
    <w:rsid w:val="000F39C1"/>
    <w:rsid w:val="00137AEA"/>
    <w:rsid w:val="00162B2C"/>
    <w:rsid w:val="00166821"/>
    <w:rsid w:val="00171767"/>
    <w:rsid w:val="001900C8"/>
    <w:rsid w:val="00195C6B"/>
    <w:rsid w:val="001A255C"/>
    <w:rsid w:val="001A345F"/>
    <w:rsid w:val="001B4994"/>
    <w:rsid w:val="001D274F"/>
    <w:rsid w:val="001D2957"/>
    <w:rsid w:val="001F76BF"/>
    <w:rsid w:val="00200EC8"/>
    <w:rsid w:val="00215FEF"/>
    <w:rsid w:val="00217FEE"/>
    <w:rsid w:val="0022108C"/>
    <w:rsid w:val="00225389"/>
    <w:rsid w:val="002409EB"/>
    <w:rsid w:val="00247A3D"/>
    <w:rsid w:val="00262A3D"/>
    <w:rsid w:val="002656DD"/>
    <w:rsid w:val="00265FCB"/>
    <w:rsid w:val="002A0251"/>
    <w:rsid w:val="002C5E47"/>
    <w:rsid w:val="002E483C"/>
    <w:rsid w:val="002E7B10"/>
    <w:rsid w:val="002F1D2F"/>
    <w:rsid w:val="002F5AF2"/>
    <w:rsid w:val="00300646"/>
    <w:rsid w:val="00302DEA"/>
    <w:rsid w:val="00307481"/>
    <w:rsid w:val="00307AE0"/>
    <w:rsid w:val="00313E46"/>
    <w:rsid w:val="00314F80"/>
    <w:rsid w:val="0032239D"/>
    <w:rsid w:val="00322A14"/>
    <w:rsid w:val="00326DE7"/>
    <w:rsid w:val="003318C0"/>
    <w:rsid w:val="00334017"/>
    <w:rsid w:val="00380792"/>
    <w:rsid w:val="00382B6C"/>
    <w:rsid w:val="00386490"/>
    <w:rsid w:val="003C5B99"/>
    <w:rsid w:val="003D088B"/>
    <w:rsid w:val="003D247C"/>
    <w:rsid w:val="003E49FB"/>
    <w:rsid w:val="003E6E05"/>
    <w:rsid w:val="003F1835"/>
    <w:rsid w:val="003F707D"/>
    <w:rsid w:val="0040433B"/>
    <w:rsid w:val="0041046A"/>
    <w:rsid w:val="004111E2"/>
    <w:rsid w:val="004146EC"/>
    <w:rsid w:val="00425E5C"/>
    <w:rsid w:val="0044065F"/>
    <w:rsid w:val="00457461"/>
    <w:rsid w:val="004618CE"/>
    <w:rsid w:val="004700B0"/>
    <w:rsid w:val="0048079F"/>
    <w:rsid w:val="0048094C"/>
    <w:rsid w:val="00482C5B"/>
    <w:rsid w:val="00482EF7"/>
    <w:rsid w:val="0048359D"/>
    <w:rsid w:val="004A4452"/>
    <w:rsid w:val="004B4D06"/>
    <w:rsid w:val="005057DF"/>
    <w:rsid w:val="00516718"/>
    <w:rsid w:val="00520AFC"/>
    <w:rsid w:val="00552E3A"/>
    <w:rsid w:val="005535D4"/>
    <w:rsid w:val="0056099F"/>
    <w:rsid w:val="00561F61"/>
    <w:rsid w:val="00576927"/>
    <w:rsid w:val="00586042"/>
    <w:rsid w:val="00587BAC"/>
    <w:rsid w:val="005914F6"/>
    <w:rsid w:val="0059420A"/>
    <w:rsid w:val="005949BE"/>
    <w:rsid w:val="005A355B"/>
    <w:rsid w:val="005A44B2"/>
    <w:rsid w:val="005C1106"/>
    <w:rsid w:val="005F3FF1"/>
    <w:rsid w:val="006019D0"/>
    <w:rsid w:val="00603311"/>
    <w:rsid w:val="00613D5C"/>
    <w:rsid w:val="006141BB"/>
    <w:rsid w:val="00626D8D"/>
    <w:rsid w:val="00635C30"/>
    <w:rsid w:val="00665745"/>
    <w:rsid w:val="00671070"/>
    <w:rsid w:val="0067282E"/>
    <w:rsid w:val="00674F69"/>
    <w:rsid w:val="006906C4"/>
    <w:rsid w:val="006A35B5"/>
    <w:rsid w:val="006B5B2D"/>
    <w:rsid w:val="006B7B5A"/>
    <w:rsid w:val="006B7F7B"/>
    <w:rsid w:val="006C0405"/>
    <w:rsid w:val="006E65C5"/>
    <w:rsid w:val="006F244D"/>
    <w:rsid w:val="007129B1"/>
    <w:rsid w:val="00725553"/>
    <w:rsid w:val="007425E1"/>
    <w:rsid w:val="00744CFC"/>
    <w:rsid w:val="007553B6"/>
    <w:rsid w:val="0076061F"/>
    <w:rsid w:val="00770AB8"/>
    <w:rsid w:val="00777E5F"/>
    <w:rsid w:val="0078220D"/>
    <w:rsid w:val="007834EF"/>
    <w:rsid w:val="00783C69"/>
    <w:rsid w:val="007869A2"/>
    <w:rsid w:val="007B4B90"/>
    <w:rsid w:val="007B52C2"/>
    <w:rsid w:val="007B60EC"/>
    <w:rsid w:val="007C24B3"/>
    <w:rsid w:val="007D725A"/>
    <w:rsid w:val="007F0945"/>
    <w:rsid w:val="007F4626"/>
    <w:rsid w:val="007F4957"/>
    <w:rsid w:val="00817FD0"/>
    <w:rsid w:val="0082327C"/>
    <w:rsid w:val="00826E08"/>
    <w:rsid w:val="0083242B"/>
    <w:rsid w:val="00847E56"/>
    <w:rsid w:val="00850E26"/>
    <w:rsid w:val="0086027A"/>
    <w:rsid w:val="008715CC"/>
    <w:rsid w:val="0089622E"/>
    <w:rsid w:val="008A1F2C"/>
    <w:rsid w:val="008A719A"/>
    <w:rsid w:val="008A731D"/>
    <w:rsid w:val="008B2C9C"/>
    <w:rsid w:val="008C01D9"/>
    <w:rsid w:val="008E1CAB"/>
    <w:rsid w:val="008E52ED"/>
    <w:rsid w:val="008F2403"/>
    <w:rsid w:val="00900AD4"/>
    <w:rsid w:val="00901002"/>
    <w:rsid w:val="009016DA"/>
    <w:rsid w:val="00916DB0"/>
    <w:rsid w:val="00920981"/>
    <w:rsid w:val="009213AB"/>
    <w:rsid w:val="009228C1"/>
    <w:rsid w:val="009230BE"/>
    <w:rsid w:val="00942495"/>
    <w:rsid w:val="00956876"/>
    <w:rsid w:val="00956DD4"/>
    <w:rsid w:val="0096074F"/>
    <w:rsid w:val="00991AA4"/>
    <w:rsid w:val="00991D8C"/>
    <w:rsid w:val="009B1B1D"/>
    <w:rsid w:val="009C71B4"/>
    <w:rsid w:val="009D3057"/>
    <w:rsid w:val="009E3D92"/>
    <w:rsid w:val="009E5C8B"/>
    <w:rsid w:val="009E6E77"/>
    <w:rsid w:val="009F2FEC"/>
    <w:rsid w:val="009F457E"/>
    <w:rsid w:val="00A370CF"/>
    <w:rsid w:val="00A431A4"/>
    <w:rsid w:val="00A543DF"/>
    <w:rsid w:val="00A55484"/>
    <w:rsid w:val="00A60DA1"/>
    <w:rsid w:val="00A61BA1"/>
    <w:rsid w:val="00A76CA5"/>
    <w:rsid w:val="00AA264B"/>
    <w:rsid w:val="00AA48FB"/>
    <w:rsid w:val="00AA59D8"/>
    <w:rsid w:val="00AD3186"/>
    <w:rsid w:val="00AD3200"/>
    <w:rsid w:val="00AF549B"/>
    <w:rsid w:val="00AF78BC"/>
    <w:rsid w:val="00B0260E"/>
    <w:rsid w:val="00B05533"/>
    <w:rsid w:val="00B06192"/>
    <w:rsid w:val="00B10205"/>
    <w:rsid w:val="00B10D85"/>
    <w:rsid w:val="00B2610C"/>
    <w:rsid w:val="00B300E7"/>
    <w:rsid w:val="00B34D0B"/>
    <w:rsid w:val="00B41CED"/>
    <w:rsid w:val="00B43B8D"/>
    <w:rsid w:val="00B44E88"/>
    <w:rsid w:val="00B478F1"/>
    <w:rsid w:val="00B54807"/>
    <w:rsid w:val="00BA2E08"/>
    <w:rsid w:val="00BA6256"/>
    <w:rsid w:val="00BC5C89"/>
    <w:rsid w:val="00BD7C66"/>
    <w:rsid w:val="00BE0629"/>
    <w:rsid w:val="00BE5184"/>
    <w:rsid w:val="00BE6B27"/>
    <w:rsid w:val="00BF2747"/>
    <w:rsid w:val="00BF3790"/>
    <w:rsid w:val="00BF3FB8"/>
    <w:rsid w:val="00BF593A"/>
    <w:rsid w:val="00C0425B"/>
    <w:rsid w:val="00C1484B"/>
    <w:rsid w:val="00C23E2D"/>
    <w:rsid w:val="00C57584"/>
    <w:rsid w:val="00C60E96"/>
    <w:rsid w:val="00C65BB5"/>
    <w:rsid w:val="00C95189"/>
    <w:rsid w:val="00C96C49"/>
    <w:rsid w:val="00CA0AD8"/>
    <w:rsid w:val="00CA66E0"/>
    <w:rsid w:val="00CC5828"/>
    <w:rsid w:val="00D014F5"/>
    <w:rsid w:val="00D01C80"/>
    <w:rsid w:val="00D0565B"/>
    <w:rsid w:val="00D409EA"/>
    <w:rsid w:val="00D421FA"/>
    <w:rsid w:val="00D4264B"/>
    <w:rsid w:val="00D51DE7"/>
    <w:rsid w:val="00D6377F"/>
    <w:rsid w:val="00D75284"/>
    <w:rsid w:val="00D76D45"/>
    <w:rsid w:val="00D9178E"/>
    <w:rsid w:val="00D97C34"/>
    <w:rsid w:val="00DA0FC1"/>
    <w:rsid w:val="00DB6CF9"/>
    <w:rsid w:val="00DC67BD"/>
    <w:rsid w:val="00DD58DB"/>
    <w:rsid w:val="00DD6B92"/>
    <w:rsid w:val="00DE211C"/>
    <w:rsid w:val="00DE4E5F"/>
    <w:rsid w:val="00DE5B0B"/>
    <w:rsid w:val="00DF366B"/>
    <w:rsid w:val="00DF3A2A"/>
    <w:rsid w:val="00E05237"/>
    <w:rsid w:val="00E102CC"/>
    <w:rsid w:val="00E12B87"/>
    <w:rsid w:val="00E13B4F"/>
    <w:rsid w:val="00E22A19"/>
    <w:rsid w:val="00E419DB"/>
    <w:rsid w:val="00E571DC"/>
    <w:rsid w:val="00E76B96"/>
    <w:rsid w:val="00E9541A"/>
    <w:rsid w:val="00EA2993"/>
    <w:rsid w:val="00EA2FBF"/>
    <w:rsid w:val="00EC2802"/>
    <w:rsid w:val="00EC2904"/>
    <w:rsid w:val="00EC3F67"/>
    <w:rsid w:val="00ED1C3B"/>
    <w:rsid w:val="00ED55F0"/>
    <w:rsid w:val="00EE1667"/>
    <w:rsid w:val="00F06812"/>
    <w:rsid w:val="00F148F7"/>
    <w:rsid w:val="00F25A29"/>
    <w:rsid w:val="00F32A0F"/>
    <w:rsid w:val="00F347CE"/>
    <w:rsid w:val="00F34A4F"/>
    <w:rsid w:val="00F35BA5"/>
    <w:rsid w:val="00F62E4E"/>
    <w:rsid w:val="00F80907"/>
    <w:rsid w:val="00F83C63"/>
    <w:rsid w:val="00FA259F"/>
    <w:rsid w:val="00FB11D0"/>
    <w:rsid w:val="00FC36DD"/>
    <w:rsid w:val="00FD6A6A"/>
    <w:rsid w:val="00FD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6FA75"/>
  <w15:docId w15:val="{EC560FDA-2115-49F4-B410-54DCDFFE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99"/>
    <w:pPr>
      <w:tabs>
        <w:tab w:val="left" w:pos="360"/>
        <w:tab w:val="left" w:pos="720"/>
        <w:tab w:val="left" w:pos="4608"/>
      </w:tabs>
    </w:pPr>
    <w:rPr>
      <w:rFonts w:ascii="Arial" w:hAnsi="Arial"/>
      <w:sz w:val="24"/>
    </w:rPr>
  </w:style>
  <w:style w:type="paragraph" w:styleId="Heading1">
    <w:name w:val="heading 1"/>
    <w:basedOn w:val="Normal"/>
    <w:next w:val="Normal"/>
    <w:qFormat/>
    <w:rsid w:val="002A0251"/>
    <w:pPr>
      <w:keepNext/>
      <w:outlineLvl w:val="0"/>
    </w:pPr>
  </w:style>
  <w:style w:type="paragraph" w:styleId="Heading2">
    <w:name w:val="heading 2"/>
    <w:basedOn w:val="Normal"/>
    <w:next w:val="Normal"/>
    <w:qFormat/>
    <w:rsid w:val="002A0251"/>
    <w:pPr>
      <w:keepNext/>
      <w:jc w:val="right"/>
      <w:outlineLvl w:val="1"/>
    </w:pPr>
  </w:style>
  <w:style w:type="paragraph" w:styleId="Heading3">
    <w:name w:val="heading 3"/>
    <w:basedOn w:val="Normal"/>
    <w:next w:val="Normal"/>
    <w:qFormat/>
    <w:rsid w:val="002A0251"/>
    <w:pPr>
      <w:keepNext/>
      <w:framePr w:w="5778" w:hSpace="187" w:wrap="auto" w:vAnchor="page" w:hAnchor="page" w:x="3158" w:y="717"/>
      <w:ind w:left="-360" w:right="-285"/>
      <w:jc w:val="center"/>
      <w:outlineLvl w:val="2"/>
    </w:pPr>
    <w:rPr>
      <w:b/>
      <w:color w:val="000000"/>
    </w:rPr>
  </w:style>
  <w:style w:type="paragraph" w:styleId="Heading4">
    <w:name w:val="heading 4"/>
    <w:basedOn w:val="Normal"/>
    <w:next w:val="Normal"/>
    <w:qFormat/>
    <w:rsid w:val="002A0251"/>
    <w:pPr>
      <w:keepNext/>
      <w:ind w:left="720" w:firstLine="720"/>
      <w:outlineLvl w:val="3"/>
    </w:pPr>
    <w:rPr>
      <w:rFonts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0251"/>
    <w:pPr>
      <w:tabs>
        <w:tab w:val="center" w:pos="4320"/>
        <w:tab w:val="right" w:pos="8640"/>
      </w:tabs>
    </w:pPr>
  </w:style>
  <w:style w:type="paragraph" w:customStyle="1" w:styleId="TEALetterHead">
    <w:name w:val="TEA Letter Head"/>
    <w:basedOn w:val="Normal"/>
    <w:rsid w:val="002A0251"/>
    <w:pPr>
      <w:tabs>
        <w:tab w:val="left" w:pos="288"/>
        <w:tab w:val="left" w:pos="576"/>
        <w:tab w:val="left" w:pos="2635"/>
      </w:tabs>
    </w:pPr>
  </w:style>
  <w:style w:type="paragraph" w:styleId="BodyTextIndent">
    <w:name w:val="Body Text Indent"/>
    <w:basedOn w:val="Normal"/>
    <w:rsid w:val="002A0251"/>
    <w:pPr>
      <w:ind w:firstLine="720"/>
    </w:pPr>
  </w:style>
  <w:style w:type="paragraph" w:styleId="Header">
    <w:name w:val="header"/>
    <w:basedOn w:val="Normal"/>
    <w:link w:val="HeaderChar"/>
    <w:rsid w:val="002A0251"/>
    <w:pPr>
      <w:tabs>
        <w:tab w:val="center" w:pos="4320"/>
        <w:tab w:val="right" w:pos="8640"/>
      </w:tabs>
    </w:pPr>
  </w:style>
  <w:style w:type="paragraph" w:customStyle="1" w:styleId="CompanyName">
    <w:name w:val="Company Name"/>
    <w:basedOn w:val="Subtitle"/>
    <w:rsid w:val="002A0251"/>
    <w:pPr>
      <w:spacing w:after="0"/>
      <w:outlineLvl w:val="9"/>
    </w:pPr>
    <w:rPr>
      <w:rFonts w:cs="Times New Roman"/>
      <w:b/>
      <w:caps/>
      <w:color w:val="000080"/>
      <w:sz w:val="16"/>
      <w:szCs w:val="20"/>
    </w:rPr>
  </w:style>
  <w:style w:type="paragraph" w:customStyle="1" w:styleId="LHDA">
    <w:name w:val="LHDA"/>
    <w:basedOn w:val="Title"/>
    <w:rsid w:val="002A0251"/>
    <w:pPr>
      <w:spacing w:before="0" w:after="0"/>
      <w:outlineLvl w:val="9"/>
    </w:pPr>
    <w:rPr>
      <w:rFonts w:cs="Times New Roman"/>
      <w:caps/>
      <w:color w:val="000080"/>
      <w:kern w:val="0"/>
      <w:sz w:val="22"/>
      <w:szCs w:val="20"/>
    </w:rPr>
  </w:style>
  <w:style w:type="paragraph" w:styleId="Subtitle">
    <w:name w:val="Subtitle"/>
    <w:basedOn w:val="Normal"/>
    <w:qFormat/>
    <w:rsid w:val="002A0251"/>
    <w:pPr>
      <w:spacing w:after="60"/>
      <w:jc w:val="center"/>
      <w:outlineLvl w:val="1"/>
    </w:pPr>
    <w:rPr>
      <w:rFonts w:cs="Arial"/>
      <w:szCs w:val="24"/>
    </w:rPr>
  </w:style>
  <w:style w:type="paragraph" w:styleId="Title">
    <w:name w:val="Title"/>
    <w:basedOn w:val="Normal"/>
    <w:link w:val="TitleChar"/>
    <w:qFormat/>
    <w:rsid w:val="002A0251"/>
    <w:pPr>
      <w:spacing w:before="240" w:after="60"/>
      <w:jc w:val="center"/>
      <w:outlineLvl w:val="0"/>
    </w:pPr>
    <w:rPr>
      <w:rFonts w:cs="Arial"/>
      <w:b/>
      <w:bCs/>
      <w:kern w:val="28"/>
      <w:sz w:val="32"/>
      <w:szCs w:val="32"/>
    </w:rPr>
  </w:style>
  <w:style w:type="paragraph" w:styleId="BodyText">
    <w:name w:val="Body Text"/>
    <w:basedOn w:val="Normal"/>
    <w:rsid w:val="002A0251"/>
    <w:rPr>
      <w:sz w:val="22"/>
    </w:rPr>
  </w:style>
  <w:style w:type="paragraph" w:styleId="List">
    <w:name w:val="List"/>
    <w:basedOn w:val="Normal"/>
    <w:rsid w:val="002A0251"/>
    <w:pPr>
      <w:ind w:left="360" w:hanging="360"/>
    </w:pPr>
  </w:style>
  <w:style w:type="paragraph" w:styleId="BodyTextIndent2">
    <w:name w:val="Body Text Indent 2"/>
    <w:basedOn w:val="Normal"/>
    <w:rsid w:val="002A0251"/>
    <w:pPr>
      <w:ind w:firstLine="720"/>
    </w:pPr>
    <w:rPr>
      <w:rFonts w:cs="Arial"/>
    </w:rPr>
  </w:style>
  <w:style w:type="character" w:styleId="Hyperlink">
    <w:name w:val="Hyperlink"/>
    <w:basedOn w:val="DefaultParagraphFont"/>
    <w:rsid w:val="003C5B99"/>
    <w:rPr>
      <w:color w:val="auto"/>
      <w:u w:val="none"/>
    </w:rPr>
  </w:style>
  <w:style w:type="character" w:customStyle="1" w:styleId="HeaderChar">
    <w:name w:val="Header Char"/>
    <w:basedOn w:val="DefaultParagraphFont"/>
    <w:link w:val="Header"/>
    <w:rsid w:val="00C96C49"/>
  </w:style>
  <w:style w:type="paragraph" w:styleId="BalloonText">
    <w:name w:val="Balloon Text"/>
    <w:basedOn w:val="Normal"/>
    <w:link w:val="BalloonTextChar"/>
    <w:rsid w:val="00307481"/>
    <w:rPr>
      <w:rFonts w:ascii="Tahoma" w:hAnsi="Tahoma" w:cs="Tahoma"/>
      <w:sz w:val="16"/>
      <w:szCs w:val="16"/>
    </w:rPr>
  </w:style>
  <w:style w:type="character" w:customStyle="1" w:styleId="BalloonTextChar">
    <w:name w:val="Balloon Text Char"/>
    <w:basedOn w:val="DefaultParagraphFont"/>
    <w:link w:val="BalloonText"/>
    <w:rsid w:val="00307481"/>
    <w:rPr>
      <w:rFonts w:ascii="Tahoma" w:hAnsi="Tahoma" w:cs="Tahoma"/>
      <w:sz w:val="16"/>
      <w:szCs w:val="16"/>
    </w:rPr>
  </w:style>
  <w:style w:type="character" w:styleId="CommentReference">
    <w:name w:val="annotation reference"/>
    <w:basedOn w:val="DefaultParagraphFont"/>
    <w:uiPriority w:val="99"/>
    <w:rsid w:val="00DE211C"/>
    <w:rPr>
      <w:sz w:val="16"/>
      <w:szCs w:val="16"/>
    </w:rPr>
  </w:style>
  <w:style w:type="paragraph" w:styleId="CommentText">
    <w:name w:val="annotation text"/>
    <w:basedOn w:val="Normal"/>
    <w:link w:val="CommentTextChar"/>
    <w:uiPriority w:val="99"/>
    <w:rsid w:val="00DE211C"/>
    <w:rPr>
      <w:rFonts w:asciiTheme="minorHAnsi" w:hAnsiTheme="minorHAnsi"/>
      <w:color w:val="7030A0"/>
    </w:rPr>
  </w:style>
  <w:style w:type="character" w:customStyle="1" w:styleId="CommentTextChar">
    <w:name w:val="Comment Text Char"/>
    <w:basedOn w:val="DefaultParagraphFont"/>
    <w:link w:val="CommentText"/>
    <w:uiPriority w:val="99"/>
    <w:rsid w:val="00DE211C"/>
    <w:rPr>
      <w:rFonts w:asciiTheme="minorHAnsi" w:hAnsiTheme="minorHAnsi"/>
      <w:color w:val="7030A0"/>
    </w:rPr>
  </w:style>
  <w:style w:type="paragraph" w:styleId="CommentSubject">
    <w:name w:val="annotation subject"/>
    <w:basedOn w:val="CommentText"/>
    <w:next w:val="CommentText"/>
    <w:link w:val="CommentSubjectChar"/>
    <w:rsid w:val="00DE211C"/>
    <w:rPr>
      <w:b/>
      <w:bCs/>
    </w:rPr>
  </w:style>
  <w:style w:type="character" w:customStyle="1" w:styleId="CommentSubjectChar">
    <w:name w:val="Comment Subject Char"/>
    <w:basedOn w:val="CommentTextChar"/>
    <w:link w:val="CommentSubject"/>
    <w:rsid w:val="00DE211C"/>
    <w:rPr>
      <w:rFonts w:asciiTheme="minorHAnsi" w:hAnsiTheme="minorHAnsi"/>
      <w:b/>
      <w:bCs/>
      <w:color w:val="7030A0"/>
    </w:rPr>
  </w:style>
  <w:style w:type="paragraph" w:styleId="Revision">
    <w:name w:val="Revision"/>
    <w:hidden/>
    <w:uiPriority w:val="99"/>
    <w:semiHidden/>
    <w:rsid w:val="00DE211C"/>
  </w:style>
  <w:style w:type="paragraph" w:styleId="NoSpacing">
    <w:name w:val="No Spacing"/>
    <w:uiPriority w:val="1"/>
    <w:qFormat/>
    <w:rsid w:val="008715CC"/>
    <w:rPr>
      <w:rFonts w:asciiTheme="minorHAnsi" w:eastAsiaTheme="minorHAnsi" w:hAnsiTheme="minorHAnsi" w:cstheme="minorBidi"/>
      <w:sz w:val="22"/>
      <w:szCs w:val="22"/>
    </w:rPr>
  </w:style>
  <w:style w:type="paragraph" w:styleId="NormalWeb">
    <w:name w:val="Normal (Web)"/>
    <w:basedOn w:val="Normal"/>
    <w:rsid w:val="008715CC"/>
    <w:pPr>
      <w:tabs>
        <w:tab w:val="clear" w:pos="360"/>
        <w:tab w:val="clear" w:pos="720"/>
        <w:tab w:val="clear" w:pos="4608"/>
      </w:tabs>
      <w:spacing w:before="100" w:beforeAutospacing="1" w:after="100" w:afterAutospacing="1"/>
    </w:pPr>
    <w:rPr>
      <w:rFonts w:ascii="Times New Roman" w:hAnsi="Times New Roman"/>
      <w:szCs w:val="24"/>
    </w:rPr>
  </w:style>
  <w:style w:type="character" w:customStyle="1" w:styleId="TitleChar">
    <w:name w:val="Title Char"/>
    <w:basedOn w:val="DefaultParagraphFont"/>
    <w:link w:val="Title"/>
    <w:rsid w:val="008715CC"/>
    <w:rPr>
      <w:rFonts w:ascii="Arial" w:hAnsi="Arial" w:cs="Arial"/>
      <w:b/>
      <w:bCs/>
      <w:kern w:val="28"/>
      <w:sz w:val="32"/>
      <w:szCs w:val="32"/>
    </w:rPr>
  </w:style>
  <w:style w:type="paragraph" w:styleId="DocumentMap">
    <w:name w:val="Document Map"/>
    <w:basedOn w:val="Normal"/>
    <w:link w:val="DocumentMapChar"/>
    <w:rsid w:val="008715CC"/>
    <w:rPr>
      <w:rFonts w:ascii="Tahoma" w:hAnsi="Tahoma" w:cs="Tahoma"/>
      <w:sz w:val="16"/>
      <w:szCs w:val="16"/>
    </w:rPr>
  </w:style>
  <w:style w:type="character" w:customStyle="1" w:styleId="DocumentMapChar">
    <w:name w:val="Document Map Char"/>
    <w:basedOn w:val="DefaultParagraphFont"/>
    <w:link w:val="DocumentMap"/>
    <w:rsid w:val="008715CC"/>
    <w:rPr>
      <w:rFonts w:ascii="Tahoma" w:hAnsi="Tahoma" w:cs="Tahoma"/>
      <w:sz w:val="16"/>
      <w:szCs w:val="16"/>
    </w:rPr>
  </w:style>
  <w:style w:type="character" w:customStyle="1" w:styleId="FooterChar">
    <w:name w:val="Footer Char"/>
    <w:basedOn w:val="DefaultParagraphFont"/>
    <w:link w:val="Footer"/>
    <w:uiPriority w:val="99"/>
    <w:rsid w:val="0048094C"/>
    <w:rPr>
      <w:rFonts w:ascii="Arial" w:hAnsi="Arial"/>
      <w:sz w:val="24"/>
    </w:rPr>
  </w:style>
  <w:style w:type="paragraph" w:styleId="ListParagraph">
    <w:name w:val="List Paragraph"/>
    <w:basedOn w:val="Normal"/>
    <w:uiPriority w:val="34"/>
    <w:qFormat/>
    <w:rsid w:val="000774BB"/>
    <w:pPr>
      <w:ind w:left="720"/>
      <w:contextualSpacing/>
    </w:pPr>
  </w:style>
  <w:style w:type="paragraph" w:styleId="PlainText">
    <w:name w:val="Plain Text"/>
    <w:basedOn w:val="Normal"/>
    <w:link w:val="PlainTextChar"/>
    <w:uiPriority w:val="99"/>
    <w:unhideWhenUsed/>
    <w:rsid w:val="009228C1"/>
    <w:pPr>
      <w:tabs>
        <w:tab w:val="clear" w:pos="360"/>
        <w:tab w:val="clear" w:pos="720"/>
        <w:tab w:val="clear" w:pos="4608"/>
      </w:tabs>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228C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5624">
      <w:bodyDiv w:val="1"/>
      <w:marLeft w:val="0"/>
      <w:marRight w:val="0"/>
      <w:marTop w:val="0"/>
      <w:marBottom w:val="0"/>
      <w:divBdr>
        <w:top w:val="none" w:sz="0" w:space="0" w:color="auto"/>
        <w:left w:val="none" w:sz="0" w:space="0" w:color="auto"/>
        <w:bottom w:val="none" w:sz="0" w:space="0" w:color="auto"/>
        <w:right w:val="none" w:sz="0" w:space="0" w:color="auto"/>
      </w:divBdr>
    </w:div>
    <w:div w:id="21173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43ABB-647F-4003-9640-7DB30AEC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U. S. Army</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Oelke Farley, James E</dc:creator>
  <cp:lastModifiedBy>Rohal, Stefan J.</cp:lastModifiedBy>
  <cp:revision>2</cp:revision>
  <cp:lastPrinted>2016-07-25T13:28:00Z</cp:lastPrinted>
  <dcterms:created xsi:type="dcterms:W3CDTF">2020-12-21T21:08:00Z</dcterms:created>
  <dcterms:modified xsi:type="dcterms:W3CDTF">2020-12-21T21:08:00Z</dcterms:modified>
</cp:coreProperties>
</file>